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C1" w:rsidRDefault="008D6FC1" w:rsidP="008D6FC1">
      <w:pPr>
        <w:pStyle w:val="a3"/>
        <w:shd w:val="clear" w:color="auto" w:fill="FFFFFF"/>
        <w:rPr>
          <w:rFonts w:ascii="微软雅黑" w:eastAsia="微软雅黑" w:hAnsi="微软雅黑"/>
          <w:color w:val="333333"/>
          <w:sz w:val="28"/>
          <w:szCs w:val="28"/>
        </w:rPr>
      </w:pPr>
      <w:r>
        <w:rPr>
          <w:rFonts w:ascii="微软雅黑" w:eastAsia="微软雅黑" w:hAnsi="微软雅黑" w:hint="eastAsia"/>
          <w:color w:val="333333"/>
          <w:sz w:val="28"/>
          <w:szCs w:val="28"/>
        </w:rPr>
        <w:t>一、采购单位：白山市江源区人民法院</w:t>
      </w:r>
    </w:p>
    <w:p w:rsidR="008D6FC1" w:rsidRDefault="008D6FC1" w:rsidP="008D6FC1">
      <w:pPr>
        <w:pStyle w:val="a3"/>
        <w:shd w:val="clear" w:color="auto" w:fill="FFFFFF"/>
        <w:rPr>
          <w:rFonts w:ascii="微软雅黑" w:eastAsia="微软雅黑" w:hAnsi="微软雅黑" w:hint="eastAsia"/>
          <w:color w:val="333333"/>
          <w:sz w:val="28"/>
          <w:szCs w:val="28"/>
        </w:rPr>
      </w:pPr>
      <w:r>
        <w:rPr>
          <w:rFonts w:ascii="微软雅黑" w:eastAsia="微软雅黑" w:hAnsi="微软雅黑" w:hint="eastAsia"/>
          <w:color w:val="333333"/>
          <w:sz w:val="28"/>
          <w:szCs w:val="28"/>
        </w:rPr>
        <w:t xml:space="preserve">　　二、项目名称：白山市江源区人民法院语音智能庭审系统、语言录入系统、麦克风、声卡项目</w:t>
      </w:r>
    </w:p>
    <w:p w:rsidR="008D6FC1" w:rsidRDefault="008D6FC1" w:rsidP="008D6FC1">
      <w:pPr>
        <w:pStyle w:val="a3"/>
        <w:shd w:val="clear" w:color="auto" w:fill="FFFFFF"/>
        <w:rPr>
          <w:rFonts w:ascii="微软雅黑" w:eastAsia="微软雅黑" w:hAnsi="微软雅黑" w:hint="eastAsia"/>
          <w:color w:val="333333"/>
          <w:sz w:val="28"/>
          <w:szCs w:val="28"/>
        </w:rPr>
      </w:pPr>
      <w:r>
        <w:rPr>
          <w:rFonts w:ascii="微软雅黑" w:eastAsia="微软雅黑" w:hAnsi="微软雅黑" w:hint="eastAsia"/>
          <w:color w:val="333333"/>
          <w:sz w:val="28"/>
          <w:szCs w:val="28"/>
        </w:rPr>
        <w:t xml:space="preserve">　　三、采购项目编号：JYZFCG-1811002</w:t>
      </w:r>
    </w:p>
    <w:p w:rsidR="008D6FC1" w:rsidRDefault="008D6FC1" w:rsidP="008D6FC1">
      <w:pPr>
        <w:pStyle w:val="a3"/>
        <w:shd w:val="clear" w:color="auto" w:fill="FFFFFF"/>
        <w:rPr>
          <w:rFonts w:ascii="微软雅黑" w:eastAsia="微软雅黑" w:hAnsi="微软雅黑" w:hint="eastAsia"/>
          <w:color w:val="333333"/>
          <w:sz w:val="28"/>
          <w:szCs w:val="28"/>
        </w:rPr>
      </w:pPr>
      <w:r>
        <w:rPr>
          <w:rFonts w:ascii="微软雅黑" w:eastAsia="微软雅黑" w:hAnsi="微软雅黑" w:hint="eastAsia"/>
          <w:color w:val="333333"/>
          <w:sz w:val="28"/>
          <w:szCs w:val="28"/>
        </w:rPr>
        <w:t xml:space="preserve">　　四、采购项目预算：113000元</w:t>
      </w:r>
    </w:p>
    <w:p w:rsidR="008D6FC1" w:rsidRDefault="008D6FC1" w:rsidP="008D6FC1">
      <w:pPr>
        <w:pStyle w:val="a3"/>
        <w:shd w:val="clear" w:color="auto" w:fill="FFFFFF"/>
        <w:rPr>
          <w:rFonts w:ascii="微软雅黑" w:eastAsia="微软雅黑" w:hAnsi="微软雅黑" w:hint="eastAsia"/>
          <w:color w:val="333333"/>
          <w:sz w:val="28"/>
          <w:szCs w:val="28"/>
        </w:rPr>
      </w:pPr>
      <w:r>
        <w:rPr>
          <w:rFonts w:ascii="微软雅黑" w:eastAsia="微软雅黑" w:hAnsi="微软雅黑" w:hint="eastAsia"/>
          <w:color w:val="333333"/>
          <w:sz w:val="28"/>
          <w:szCs w:val="28"/>
        </w:rPr>
        <w:t xml:space="preserve">　　五、采购项目及内容：白山市江源区人民法院语音智能庭审系统、语言录入系统、麦克风、声卡　　</w:t>
      </w:r>
    </w:p>
    <w:p w:rsidR="008D6FC1" w:rsidRDefault="008D6FC1" w:rsidP="008D6FC1">
      <w:pPr>
        <w:pStyle w:val="a3"/>
        <w:shd w:val="clear" w:color="auto" w:fill="FFFFFF"/>
        <w:rPr>
          <w:rFonts w:ascii="微软雅黑" w:eastAsia="微软雅黑" w:hAnsi="微软雅黑" w:hint="eastAsia"/>
          <w:color w:val="333333"/>
          <w:sz w:val="28"/>
          <w:szCs w:val="28"/>
        </w:rPr>
      </w:pPr>
      <w:r>
        <w:rPr>
          <w:rFonts w:ascii="微软雅黑" w:eastAsia="微软雅黑" w:hAnsi="微软雅黑" w:hint="eastAsia"/>
          <w:color w:val="333333"/>
          <w:sz w:val="28"/>
          <w:szCs w:val="28"/>
        </w:rPr>
        <w:t>六、采用单一来源采购方式的原因及相关说明：根据1811002号政府采购任务通知书确定的采购任务，江源区政府采购中心先后于2018年11月6日和2018年11月15日两次进行公开询价公示，首次公开询价公示无公司报名参加，二次公开询价只有一家公司报名参加。根据采购项目推进的实际需要，综合前期两次询价公示情况，现将白山市江源区人民法院智能庭审及法官助手项目采购方式由询价变更为单一来源。</w:t>
      </w:r>
    </w:p>
    <w:p w:rsidR="008D6FC1" w:rsidRDefault="008D6FC1" w:rsidP="008D6FC1">
      <w:pPr>
        <w:pStyle w:val="a3"/>
        <w:shd w:val="clear" w:color="auto" w:fill="FFFFFF"/>
        <w:rPr>
          <w:rFonts w:ascii="微软雅黑" w:eastAsia="微软雅黑" w:hAnsi="微软雅黑" w:hint="eastAsia"/>
          <w:color w:val="333333"/>
          <w:sz w:val="28"/>
          <w:szCs w:val="28"/>
        </w:rPr>
      </w:pPr>
      <w:r>
        <w:rPr>
          <w:rFonts w:ascii="微软雅黑" w:eastAsia="微软雅黑" w:hAnsi="微软雅黑" w:hint="eastAsia"/>
          <w:color w:val="333333"/>
          <w:sz w:val="28"/>
          <w:szCs w:val="28"/>
        </w:rPr>
        <w:t xml:space="preserve">　　七、拟定的唯一供应商名称、地址：科大讯飞股份有限公司、合肥市高新开发区望江西路666号</w:t>
      </w:r>
    </w:p>
    <w:p w:rsidR="008D6FC1" w:rsidRPr="008D6FC1" w:rsidRDefault="008D6FC1" w:rsidP="008D6FC1">
      <w:pPr>
        <w:widowControl/>
        <w:shd w:val="clear" w:color="auto" w:fill="FFFFFF"/>
        <w:wordWrap w:val="0"/>
        <w:spacing w:before="100" w:beforeAutospacing="1" w:after="100" w:afterAutospacing="1"/>
        <w:ind w:firstLineChars="200" w:firstLine="64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一、</w:t>
      </w:r>
      <w:r w:rsidRPr="008D6FC1">
        <w:rPr>
          <w:rFonts w:ascii="Times New Roman" w:eastAsia="仿宋" w:hAnsi="Times New Roman" w:cs="Times New Roman"/>
          <w:color w:val="333333"/>
          <w:kern w:val="0"/>
          <w:sz w:val="14"/>
          <w:szCs w:val="14"/>
        </w:rPr>
        <w:t xml:space="preserve"> </w:t>
      </w:r>
      <w:r w:rsidRPr="008D6FC1">
        <w:rPr>
          <w:rFonts w:ascii="仿宋" w:eastAsia="仿宋" w:hAnsi="仿宋" w:cs="宋体" w:hint="eastAsia"/>
          <w:color w:val="333333"/>
          <w:kern w:val="0"/>
          <w:sz w:val="32"/>
          <w:szCs w:val="32"/>
        </w:rPr>
        <w:t>采购项目及编号</w:t>
      </w:r>
    </w:p>
    <w:p w:rsidR="008D6FC1" w:rsidRPr="008D6FC1" w:rsidRDefault="008D6FC1" w:rsidP="008D6FC1">
      <w:pPr>
        <w:widowControl/>
        <w:shd w:val="clear" w:color="auto" w:fill="FFFFFF"/>
        <w:wordWrap w:val="0"/>
        <w:spacing w:before="100" w:beforeAutospacing="1" w:after="100" w:afterAutospacing="1"/>
        <w:ind w:firstLineChars="200" w:firstLine="64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lastRenderedPageBreak/>
        <w:t>项目名称：白山市江源区人民法院存储、UPS及信息发布系统采购项目</w:t>
      </w:r>
    </w:p>
    <w:p w:rsidR="008D6FC1" w:rsidRPr="008D6FC1" w:rsidRDefault="008D6FC1" w:rsidP="008D6FC1">
      <w:pPr>
        <w:widowControl/>
        <w:shd w:val="clear" w:color="auto" w:fill="FFFFFF"/>
        <w:wordWrap w:val="0"/>
        <w:spacing w:before="100" w:beforeAutospacing="1" w:after="100" w:afterAutospacing="1"/>
        <w:ind w:firstLineChars="200" w:firstLine="64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项目编号：JYZFCG-ZB201827</w:t>
      </w:r>
    </w:p>
    <w:p w:rsidR="008D6FC1" w:rsidRPr="008D6FC1" w:rsidRDefault="008D6FC1" w:rsidP="008D6FC1">
      <w:pPr>
        <w:widowControl/>
        <w:shd w:val="clear" w:color="auto" w:fill="FFFFFF"/>
        <w:wordWrap w:val="0"/>
        <w:spacing w:before="100" w:beforeAutospacing="1" w:after="100" w:afterAutospacing="1"/>
        <w:ind w:firstLineChars="200" w:firstLine="64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二、</w:t>
      </w:r>
      <w:r w:rsidRPr="008D6FC1">
        <w:rPr>
          <w:rFonts w:ascii="Times New Roman" w:eastAsia="仿宋" w:hAnsi="Times New Roman" w:cs="Times New Roman"/>
          <w:color w:val="333333"/>
          <w:kern w:val="0"/>
          <w:sz w:val="14"/>
          <w:szCs w:val="14"/>
        </w:rPr>
        <w:t xml:space="preserve"> </w:t>
      </w:r>
      <w:r w:rsidRPr="008D6FC1">
        <w:rPr>
          <w:rFonts w:ascii="仿宋" w:eastAsia="仿宋" w:hAnsi="仿宋" w:cs="宋体" w:hint="eastAsia"/>
          <w:color w:val="333333"/>
          <w:kern w:val="0"/>
          <w:sz w:val="32"/>
          <w:szCs w:val="32"/>
        </w:rPr>
        <w:t>评标信息</w:t>
      </w:r>
    </w:p>
    <w:p w:rsidR="008D6FC1" w:rsidRPr="008D6FC1" w:rsidRDefault="008D6FC1" w:rsidP="008D6FC1">
      <w:pPr>
        <w:widowControl/>
        <w:shd w:val="clear" w:color="auto" w:fill="FFFFFF"/>
        <w:wordWrap w:val="0"/>
        <w:spacing w:before="100" w:beforeAutospacing="1" w:after="100" w:afterAutospacing="1"/>
        <w:ind w:firstLineChars="200" w:firstLine="64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评标日期：2018年11月22日</w:t>
      </w:r>
    </w:p>
    <w:p w:rsidR="008D6FC1" w:rsidRPr="008D6FC1" w:rsidRDefault="008D6FC1" w:rsidP="008D6FC1">
      <w:pPr>
        <w:widowControl/>
        <w:shd w:val="clear" w:color="auto" w:fill="FFFFFF"/>
        <w:wordWrap w:val="0"/>
        <w:spacing w:before="100" w:beforeAutospacing="1" w:after="100" w:afterAutospacing="1"/>
        <w:ind w:leftChars="207" w:left="435" w:firstLineChars="50" w:firstLine="16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评标地点：白山市江源区政务大厅四楼会议室</w:t>
      </w:r>
    </w:p>
    <w:p w:rsidR="008D6FC1" w:rsidRPr="008D6FC1" w:rsidRDefault="008D6FC1" w:rsidP="008D6FC1">
      <w:pPr>
        <w:widowControl/>
        <w:shd w:val="clear" w:color="auto" w:fill="FFFFFF"/>
        <w:wordWrap w:val="0"/>
        <w:spacing w:before="100" w:beforeAutospacing="1" w:after="100" w:afterAutospacing="1"/>
        <w:ind w:firstLineChars="200" w:firstLine="64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三、中标信息</w:t>
      </w:r>
    </w:p>
    <w:p w:rsidR="008D6FC1" w:rsidRPr="008D6FC1" w:rsidRDefault="008D6FC1" w:rsidP="008D6FC1">
      <w:pPr>
        <w:widowControl/>
        <w:shd w:val="clear" w:color="auto" w:fill="FFFFFF"/>
        <w:wordWrap w:val="0"/>
        <w:spacing w:before="100" w:beforeAutospacing="1" w:after="100" w:afterAutospacing="1"/>
        <w:ind w:leftChars="207" w:left="435" w:firstLineChars="50" w:firstLine="16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中标供应商：长春嘉诚信息技术股份有限公司</w:t>
      </w:r>
    </w:p>
    <w:p w:rsidR="008D6FC1" w:rsidRPr="008D6FC1" w:rsidRDefault="008D6FC1" w:rsidP="008D6FC1">
      <w:pPr>
        <w:widowControl/>
        <w:shd w:val="clear" w:color="auto" w:fill="FFFFFF"/>
        <w:wordWrap w:val="0"/>
        <w:spacing w:before="100" w:beforeAutospacing="1" w:after="100" w:afterAutospacing="1"/>
        <w:ind w:leftChars="207" w:left="435" w:firstLineChars="50" w:firstLine="160"/>
        <w:jc w:val="left"/>
        <w:rPr>
          <w:rFonts w:ascii="宋体" w:eastAsia="宋体" w:hAnsi="宋体" w:cs="宋体"/>
          <w:color w:val="333333"/>
          <w:kern w:val="0"/>
          <w:sz w:val="24"/>
          <w:szCs w:val="24"/>
        </w:rPr>
      </w:pPr>
      <w:r w:rsidRPr="008D6FC1">
        <w:rPr>
          <w:rFonts w:ascii="仿宋" w:eastAsia="仿宋" w:hAnsi="仿宋" w:cs="宋体" w:hint="eastAsia"/>
          <w:color w:val="333333"/>
          <w:kern w:val="0"/>
          <w:sz w:val="32"/>
          <w:szCs w:val="32"/>
        </w:rPr>
        <w:t>项目中标金额：448255.00元</w:t>
      </w:r>
    </w:p>
    <w:p w:rsidR="00B12C7D" w:rsidRDefault="00B12C7D"/>
    <w:sectPr w:rsidR="00B12C7D" w:rsidSect="00B12C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D6FC1"/>
    <w:rsid w:val="008D6FC1"/>
    <w:rsid w:val="00B12C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FC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362586">
      <w:bodyDiv w:val="1"/>
      <w:marLeft w:val="0"/>
      <w:marRight w:val="0"/>
      <w:marTop w:val="0"/>
      <w:marBottom w:val="0"/>
      <w:divBdr>
        <w:top w:val="none" w:sz="0" w:space="0" w:color="auto"/>
        <w:left w:val="none" w:sz="0" w:space="0" w:color="auto"/>
        <w:bottom w:val="none" w:sz="0" w:space="0" w:color="auto"/>
        <w:right w:val="none" w:sz="0" w:space="0" w:color="auto"/>
      </w:divBdr>
      <w:divsChild>
        <w:div w:id="1626618741">
          <w:marLeft w:val="0"/>
          <w:marRight w:val="0"/>
          <w:marTop w:val="0"/>
          <w:marBottom w:val="0"/>
          <w:divBdr>
            <w:top w:val="none" w:sz="0" w:space="0" w:color="auto"/>
            <w:left w:val="none" w:sz="0" w:space="0" w:color="auto"/>
            <w:bottom w:val="none" w:sz="0" w:space="0" w:color="auto"/>
            <w:right w:val="none" w:sz="0" w:space="0" w:color="auto"/>
          </w:divBdr>
          <w:divsChild>
            <w:div w:id="339770666">
              <w:marLeft w:val="0"/>
              <w:marRight w:val="0"/>
              <w:marTop w:val="0"/>
              <w:marBottom w:val="0"/>
              <w:divBdr>
                <w:top w:val="none" w:sz="0" w:space="0" w:color="auto"/>
                <w:left w:val="none" w:sz="0" w:space="0" w:color="auto"/>
                <w:bottom w:val="none" w:sz="0" w:space="0" w:color="auto"/>
                <w:right w:val="none" w:sz="0" w:space="0" w:color="auto"/>
              </w:divBdr>
              <w:divsChild>
                <w:div w:id="5237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98230">
      <w:bodyDiv w:val="1"/>
      <w:marLeft w:val="0"/>
      <w:marRight w:val="0"/>
      <w:marTop w:val="0"/>
      <w:marBottom w:val="0"/>
      <w:divBdr>
        <w:top w:val="none" w:sz="0" w:space="0" w:color="auto"/>
        <w:left w:val="none" w:sz="0" w:space="0" w:color="auto"/>
        <w:bottom w:val="none" w:sz="0" w:space="0" w:color="auto"/>
        <w:right w:val="none" w:sz="0" w:space="0" w:color="auto"/>
      </w:divBdr>
      <w:divsChild>
        <w:div w:id="732041625">
          <w:marLeft w:val="0"/>
          <w:marRight w:val="0"/>
          <w:marTop w:val="0"/>
          <w:marBottom w:val="0"/>
          <w:divBdr>
            <w:top w:val="none" w:sz="0" w:space="0" w:color="auto"/>
            <w:left w:val="none" w:sz="0" w:space="0" w:color="auto"/>
            <w:bottom w:val="none" w:sz="0" w:space="0" w:color="auto"/>
            <w:right w:val="none" w:sz="0" w:space="0" w:color="auto"/>
          </w:divBdr>
        </w:div>
        <w:div w:id="946621399">
          <w:marLeft w:val="0"/>
          <w:marRight w:val="0"/>
          <w:marTop w:val="0"/>
          <w:marBottom w:val="0"/>
          <w:divBdr>
            <w:top w:val="none" w:sz="0" w:space="0" w:color="auto"/>
            <w:left w:val="none" w:sz="0" w:space="0" w:color="auto"/>
            <w:bottom w:val="none" w:sz="0" w:space="0" w:color="auto"/>
            <w:right w:val="none" w:sz="0" w:space="0" w:color="auto"/>
          </w:divBdr>
        </w:div>
        <w:div w:id="631252668">
          <w:marLeft w:val="0"/>
          <w:marRight w:val="0"/>
          <w:marTop w:val="0"/>
          <w:marBottom w:val="0"/>
          <w:divBdr>
            <w:top w:val="none" w:sz="0" w:space="0" w:color="auto"/>
            <w:left w:val="none" w:sz="0" w:space="0" w:color="auto"/>
            <w:bottom w:val="none" w:sz="0" w:space="0" w:color="auto"/>
            <w:right w:val="none" w:sz="0" w:space="0" w:color="auto"/>
          </w:divBdr>
        </w:div>
        <w:div w:id="140856588">
          <w:marLeft w:val="0"/>
          <w:marRight w:val="0"/>
          <w:marTop w:val="0"/>
          <w:marBottom w:val="0"/>
          <w:divBdr>
            <w:top w:val="none" w:sz="0" w:space="0" w:color="auto"/>
            <w:left w:val="none" w:sz="0" w:space="0" w:color="auto"/>
            <w:bottom w:val="none" w:sz="0" w:space="0" w:color="auto"/>
            <w:right w:val="none" w:sz="0" w:space="0" w:color="auto"/>
          </w:divBdr>
        </w:div>
        <w:div w:id="1533767977">
          <w:marLeft w:val="0"/>
          <w:marRight w:val="0"/>
          <w:marTop w:val="0"/>
          <w:marBottom w:val="0"/>
          <w:divBdr>
            <w:top w:val="none" w:sz="0" w:space="0" w:color="auto"/>
            <w:left w:val="none" w:sz="0" w:space="0" w:color="auto"/>
            <w:bottom w:val="none" w:sz="0" w:space="0" w:color="auto"/>
            <w:right w:val="none" w:sz="0" w:space="0" w:color="auto"/>
          </w:divBdr>
        </w:div>
        <w:div w:id="1297176231">
          <w:marLeft w:val="0"/>
          <w:marRight w:val="0"/>
          <w:marTop w:val="0"/>
          <w:marBottom w:val="0"/>
          <w:divBdr>
            <w:top w:val="none" w:sz="0" w:space="0" w:color="auto"/>
            <w:left w:val="none" w:sz="0" w:space="0" w:color="auto"/>
            <w:bottom w:val="none" w:sz="0" w:space="0" w:color="auto"/>
            <w:right w:val="none" w:sz="0" w:space="0" w:color="auto"/>
          </w:divBdr>
        </w:div>
        <w:div w:id="1841508969">
          <w:marLeft w:val="0"/>
          <w:marRight w:val="0"/>
          <w:marTop w:val="0"/>
          <w:marBottom w:val="0"/>
          <w:divBdr>
            <w:top w:val="none" w:sz="0" w:space="0" w:color="auto"/>
            <w:left w:val="none" w:sz="0" w:space="0" w:color="auto"/>
            <w:bottom w:val="none" w:sz="0" w:space="0" w:color="auto"/>
            <w:right w:val="none" w:sz="0" w:space="0" w:color="auto"/>
          </w:divBdr>
        </w:div>
        <w:div w:id="121076037">
          <w:marLeft w:val="0"/>
          <w:marRight w:val="0"/>
          <w:marTop w:val="0"/>
          <w:marBottom w:val="0"/>
          <w:divBdr>
            <w:top w:val="none" w:sz="0" w:space="0" w:color="auto"/>
            <w:left w:val="none" w:sz="0" w:space="0" w:color="auto"/>
            <w:bottom w:val="none" w:sz="0" w:space="0" w:color="auto"/>
            <w:right w:val="none" w:sz="0" w:space="0" w:color="auto"/>
          </w:divBdr>
        </w:div>
        <w:div w:id="1825581257">
          <w:marLeft w:val="0"/>
          <w:marRight w:val="0"/>
          <w:marTop w:val="0"/>
          <w:marBottom w:val="0"/>
          <w:divBdr>
            <w:top w:val="none" w:sz="0" w:space="0" w:color="auto"/>
            <w:left w:val="none" w:sz="0" w:space="0" w:color="auto"/>
            <w:bottom w:val="none" w:sz="0" w:space="0" w:color="auto"/>
            <w:right w:val="none" w:sz="0" w:space="0" w:color="auto"/>
          </w:divBdr>
        </w:div>
        <w:div w:id="718896627">
          <w:marLeft w:val="0"/>
          <w:marRight w:val="0"/>
          <w:marTop w:val="0"/>
          <w:marBottom w:val="0"/>
          <w:divBdr>
            <w:top w:val="none" w:sz="0" w:space="0" w:color="auto"/>
            <w:left w:val="none" w:sz="0" w:space="0" w:color="auto"/>
            <w:bottom w:val="none" w:sz="0" w:space="0" w:color="auto"/>
            <w:right w:val="none" w:sz="0" w:space="0" w:color="auto"/>
          </w:divBdr>
        </w:div>
        <w:div w:id="2103407063">
          <w:marLeft w:val="0"/>
          <w:marRight w:val="0"/>
          <w:marTop w:val="0"/>
          <w:marBottom w:val="0"/>
          <w:divBdr>
            <w:top w:val="none" w:sz="0" w:space="0" w:color="auto"/>
            <w:left w:val="none" w:sz="0" w:space="0" w:color="auto"/>
            <w:bottom w:val="none" w:sz="0" w:space="0" w:color="auto"/>
            <w:right w:val="none" w:sz="0" w:space="0" w:color="auto"/>
          </w:divBdr>
        </w:div>
        <w:div w:id="1830756412">
          <w:marLeft w:val="0"/>
          <w:marRight w:val="0"/>
          <w:marTop w:val="0"/>
          <w:marBottom w:val="0"/>
          <w:divBdr>
            <w:top w:val="none" w:sz="0" w:space="0" w:color="auto"/>
            <w:left w:val="none" w:sz="0" w:space="0" w:color="auto"/>
            <w:bottom w:val="none" w:sz="0" w:space="0" w:color="auto"/>
            <w:right w:val="none" w:sz="0" w:space="0" w:color="auto"/>
          </w:divBdr>
        </w:div>
        <w:div w:id="692414002">
          <w:marLeft w:val="0"/>
          <w:marRight w:val="0"/>
          <w:marTop w:val="0"/>
          <w:marBottom w:val="0"/>
          <w:divBdr>
            <w:top w:val="none" w:sz="0" w:space="0" w:color="auto"/>
            <w:left w:val="none" w:sz="0" w:space="0" w:color="auto"/>
            <w:bottom w:val="none" w:sz="0" w:space="0" w:color="auto"/>
            <w:right w:val="none" w:sz="0" w:space="0" w:color="auto"/>
          </w:divBdr>
        </w:div>
      </w:divsChild>
    </w:div>
    <w:div w:id="1011227188">
      <w:bodyDiv w:val="1"/>
      <w:marLeft w:val="0"/>
      <w:marRight w:val="0"/>
      <w:marTop w:val="0"/>
      <w:marBottom w:val="0"/>
      <w:divBdr>
        <w:top w:val="none" w:sz="0" w:space="0" w:color="auto"/>
        <w:left w:val="none" w:sz="0" w:space="0" w:color="auto"/>
        <w:bottom w:val="none" w:sz="0" w:space="0" w:color="auto"/>
        <w:right w:val="none" w:sz="0" w:space="0" w:color="auto"/>
      </w:divBdr>
      <w:divsChild>
        <w:div w:id="826748986">
          <w:marLeft w:val="0"/>
          <w:marRight w:val="0"/>
          <w:marTop w:val="0"/>
          <w:marBottom w:val="0"/>
          <w:divBdr>
            <w:top w:val="none" w:sz="0" w:space="0" w:color="auto"/>
            <w:left w:val="none" w:sz="0" w:space="0" w:color="auto"/>
            <w:bottom w:val="none" w:sz="0" w:space="0" w:color="auto"/>
            <w:right w:val="none" w:sz="0" w:space="0" w:color="auto"/>
          </w:divBdr>
          <w:divsChild>
            <w:div w:id="1993408940">
              <w:marLeft w:val="0"/>
              <w:marRight w:val="0"/>
              <w:marTop w:val="0"/>
              <w:marBottom w:val="0"/>
              <w:divBdr>
                <w:top w:val="none" w:sz="0" w:space="0" w:color="auto"/>
                <w:left w:val="none" w:sz="0" w:space="0" w:color="auto"/>
                <w:bottom w:val="none" w:sz="0" w:space="0" w:color="auto"/>
                <w:right w:val="none" w:sz="0" w:space="0" w:color="auto"/>
              </w:divBdr>
              <w:divsChild>
                <w:div w:id="18781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470620">
      <w:bodyDiv w:val="1"/>
      <w:marLeft w:val="0"/>
      <w:marRight w:val="0"/>
      <w:marTop w:val="0"/>
      <w:marBottom w:val="0"/>
      <w:divBdr>
        <w:top w:val="none" w:sz="0" w:space="0" w:color="auto"/>
        <w:left w:val="none" w:sz="0" w:space="0" w:color="auto"/>
        <w:bottom w:val="none" w:sz="0" w:space="0" w:color="auto"/>
        <w:right w:val="none" w:sz="0" w:space="0" w:color="auto"/>
      </w:divBdr>
      <w:divsChild>
        <w:div w:id="630554291">
          <w:marLeft w:val="0"/>
          <w:marRight w:val="0"/>
          <w:marTop w:val="0"/>
          <w:marBottom w:val="0"/>
          <w:divBdr>
            <w:top w:val="none" w:sz="0" w:space="0" w:color="auto"/>
            <w:left w:val="none" w:sz="0" w:space="0" w:color="auto"/>
            <w:bottom w:val="none" w:sz="0" w:space="0" w:color="auto"/>
            <w:right w:val="none" w:sz="0" w:space="0" w:color="auto"/>
          </w:divBdr>
        </w:div>
        <w:div w:id="1161192916">
          <w:marLeft w:val="0"/>
          <w:marRight w:val="0"/>
          <w:marTop w:val="0"/>
          <w:marBottom w:val="0"/>
          <w:divBdr>
            <w:top w:val="none" w:sz="0" w:space="0" w:color="auto"/>
            <w:left w:val="none" w:sz="0" w:space="0" w:color="auto"/>
            <w:bottom w:val="none" w:sz="0" w:space="0" w:color="auto"/>
            <w:right w:val="none" w:sz="0" w:space="0" w:color="auto"/>
          </w:divBdr>
        </w:div>
        <w:div w:id="759638933">
          <w:marLeft w:val="0"/>
          <w:marRight w:val="0"/>
          <w:marTop w:val="0"/>
          <w:marBottom w:val="0"/>
          <w:divBdr>
            <w:top w:val="none" w:sz="0" w:space="0" w:color="auto"/>
            <w:left w:val="none" w:sz="0" w:space="0" w:color="auto"/>
            <w:bottom w:val="none" w:sz="0" w:space="0" w:color="auto"/>
            <w:right w:val="none" w:sz="0" w:space="0" w:color="auto"/>
          </w:divBdr>
        </w:div>
        <w:div w:id="374083969">
          <w:marLeft w:val="0"/>
          <w:marRight w:val="0"/>
          <w:marTop w:val="0"/>
          <w:marBottom w:val="0"/>
          <w:divBdr>
            <w:top w:val="none" w:sz="0" w:space="0" w:color="auto"/>
            <w:left w:val="none" w:sz="0" w:space="0" w:color="auto"/>
            <w:bottom w:val="none" w:sz="0" w:space="0" w:color="auto"/>
            <w:right w:val="none" w:sz="0" w:space="0" w:color="auto"/>
          </w:divBdr>
        </w:div>
        <w:div w:id="119493199">
          <w:marLeft w:val="0"/>
          <w:marRight w:val="0"/>
          <w:marTop w:val="0"/>
          <w:marBottom w:val="0"/>
          <w:divBdr>
            <w:top w:val="none" w:sz="0" w:space="0" w:color="auto"/>
            <w:left w:val="none" w:sz="0" w:space="0" w:color="auto"/>
            <w:bottom w:val="none" w:sz="0" w:space="0" w:color="auto"/>
            <w:right w:val="none" w:sz="0" w:space="0" w:color="auto"/>
          </w:divBdr>
        </w:div>
        <w:div w:id="842164971">
          <w:marLeft w:val="0"/>
          <w:marRight w:val="0"/>
          <w:marTop w:val="0"/>
          <w:marBottom w:val="0"/>
          <w:divBdr>
            <w:top w:val="none" w:sz="0" w:space="0" w:color="auto"/>
            <w:left w:val="none" w:sz="0" w:space="0" w:color="auto"/>
            <w:bottom w:val="none" w:sz="0" w:space="0" w:color="auto"/>
            <w:right w:val="none" w:sz="0" w:space="0" w:color="auto"/>
          </w:divBdr>
        </w:div>
        <w:div w:id="1729113930">
          <w:marLeft w:val="0"/>
          <w:marRight w:val="0"/>
          <w:marTop w:val="0"/>
          <w:marBottom w:val="0"/>
          <w:divBdr>
            <w:top w:val="none" w:sz="0" w:space="0" w:color="auto"/>
            <w:left w:val="none" w:sz="0" w:space="0" w:color="auto"/>
            <w:bottom w:val="none" w:sz="0" w:space="0" w:color="auto"/>
            <w:right w:val="none" w:sz="0" w:space="0" w:color="auto"/>
          </w:divBdr>
        </w:div>
        <w:div w:id="998967783">
          <w:marLeft w:val="0"/>
          <w:marRight w:val="0"/>
          <w:marTop w:val="0"/>
          <w:marBottom w:val="0"/>
          <w:divBdr>
            <w:top w:val="none" w:sz="0" w:space="0" w:color="auto"/>
            <w:left w:val="none" w:sz="0" w:space="0" w:color="auto"/>
            <w:bottom w:val="none" w:sz="0" w:space="0" w:color="auto"/>
            <w:right w:val="none" w:sz="0" w:space="0" w:color="auto"/>
          </w:divBdr>
        </w:div>
        <w:div w:id="1521317983">
          <w:marLeft w:val="0"/>
          <w:marRight w:val="0"/>
          <w:marTop w:val="0"/>
          <w:marBottom w:val="0"/>
          <w:divBdr>
            <w:top w:val="none" w:sz="0" w:space="0" w:color="auto"/>
            <w:left w:val="none" w:sz="0" w:space="0" w:color="auto"/>
            <w:bottom w:val="none" w:sz="0" w:space="0" w:color="auto"/>
            <w:right w:val="none" w:sz="0" w:space="0" w:color="auto"/>
          </w:divBdr>
        </w:div>
        <w:div w:id="1900481733">
          <w:marLeft w:val="0"/>
          <w:marRight w:val="0"/>
          <w:marTop w:val="0"/>
          <w:marBottom w:val="0"/>
          <w:divBdr>
            <w:top w:val="none" w:sz="0" w:space="0" w:color="auto"/>
            <w:left w:val="none" w:sz="0" w:space="0" w:color="auto"/>
            <w:bottom w:val="none" w:sz="0" w:space="0" w:color="auto"/>
            <w:right w:val="none" w:sz="0" w:space="0" w:color="auto"/>
          </w:divBdr>
        </w:div>
        <w:div w:id="1836796439">
          <w:marLeft w:val="0"/>
          <w:marRight w:val="0"/>
          <w:marTop w:val="0"/>
          <w:marBottom w:val="0"/>
          <w:divBdr>
            <w:top w:val="none" w:sz="0" w:space="0" w:color="auto"/>
            <w:left w:val="none" w:sz="0" w:space="0" w:color="auto"/>
            <w:bottom w:val="none" w:sz="0" w:space="0" w:color="auto"/>
            <w:right w:val="none" w:sz="0" w:space="0" w:color="auto"/>
          </w:divBdr>
        </w:div>
        <w:div w:id="1916670231">
          <w:marLeft w:val="0"/>
          <w:marRight w:val="0"/>
          <w:marTop w:val="0"/>
          <w:marBottom w:val="0"/>
          <w:divBdr>
            <w:top w:val="none" w:sz="0" w:space="0" w:color="auto"/>
            <w:left w:val="none" w:sz="0" w:space="0" w:color="auto"/>
            <w:bottom w:val="none" w:sz="0" w:space="0" w:color="auto"/>
            <w:right w:val="none" w:sz="0" w:space="0" w:color="auto"/>
          </w:divBdr>
        </w:div>
        <w:div w:id="1039476869">
          <w:marLeft w:val="0"/>
          <w:marRight w:val="0"/>
          <w:marTop w:val="0"/>
          <w:marBottom w:val="0"/>
          <w:divBdr>
            <w:top w:val="none" w:sz="0" w:space="0" w:color="auto"/>
            <w:left w:val="none" w:sz="0" w:space="0" w:color="auto"/>
            <w:bottom w:val="none" w:sz="0" w:space="0" w:color="auto"/>
            <w:right w:val="none" w:sz="0" w:space="0" w:color="auto"/>
          </w:divBdr>
        </w:div>
        <w:div w:id="58142154">
          <w:marLeft w:val="0"/>
          <w:marRight w:val="0"/>
          <w:marTop w:val="0"/>
          <w:marBottom w:val="0"/>
          <w:divBdr>
            <w:top w:val="none" w:sz="0" w:space="0" w:color="auto"/>
            <w:left w:val="none" w:sz="0" w:space="0" w:color="auto"/>
            <w:bottom w:val="none" w:sz="0" w:space="0" w:color="auto"/>
            <w:right w:val="none" w:sz="0" w:space="0" w:color="auto"/>
          </w:divBdr>
        </w:div>
        <w:div w:id="608127318">
          <w:marLeft w:val="0"/>
          <w:marRight w:val="0"/>
          <w:marTop w:val="0"/>
          <w:marBottom w:val="0"/>
          <w:divBdr>
            <w:top w:val="none" w:sz="0" w:space="0" w:color="auto"/>
            <w:left w:val="none" w:sz="0" w:space="0" w:color="auto"/>
            <w:bottom w:val="none" w:sz="0" w:space="0" w:color="auto"/>
            <w:right w:val="none" w:sz="0" w:space="0" w:color="auto"/>
          </w:divBdr>
        </w:div>
        <w:div w:id="86733559">
          <w:marLeft w:val="0"/>
          <w:marRight w:val="0"/>
          <w:marTop w:val="0"/>
          <w:marBottom w:val="0"/>
          <w:divBdr>
            <w:top w:val="none" w:sz="0" w:space="0" w:color="auto"/>
            <w:left w:val="none" w:sz="0" w:space="0" w:color="auto"/>
            <w:bottom w:val="none" w:sz="0" w:space="0" w:color="auto"/>
            <w:right w:val="none" w:sz="0" w:space="0" w:color="auto"/>
          </w:divBdr>
        </w:div>
        <w:div w:id="422185152">
          <w:marLeft w:val="0"/>
          <w:marRight w:val="0"/>
          <w:marTop w:val="0"/>
          <w:marBottom w:val="0"/>
          <w:divBdr>
            <w:top w:val="none" w:sz="0" w:space="0" w:color="auto"/>
            <w:left w:val="none" w:sz="0" w:space="0" w:color="auto"/>
            <w:bottom w:val="none" w:sz="0" w:space="0" w:color="auto"/>
            <w:right w:val="none" w:sz="0" w:space="0" w:color="auto"/>
          </w:divBdr>
        </w:div>
        <w:div w:id="696345381">
          <w:marLeft w:val="0"/>
          <w:marRight w:val="0"/>
          <w:marTop w:val="0"/>
          <w:marBottom w:val="0"/>
          <w:divBdr>
            <w:top w:val="none" w:sz="0" w:space="0" w:color="auto"/>
            <w:left w:val="none" w:sz="0" w:space="0" w:color="auto"/>
            <w:bottom w:val="none" w:sz="0" w:space="0" w:color="auto"/>
            <w:right w:val="none" w:sz="0" w:space="0" w:color="auto"/>
          </w:divBdr>
        </w:div>
        <w:div w:id="991637977">
          <w:marLeft w:val="0"/>
          <w:marRight w:val="0"/>
          <w:marTop w:val="0"/>
          <w:marBottom w:val="0"/>
          <w:divBdr>
            <w:top w:val="none" w:sz="0" w:space="0" w:color="auto"/>
            <w:left w:val="none" w:sz="0" w:space="0" w:color="auto"/>
            <w:bottom w:val="none" w:sz="0" w:space="0" w:color="auto"/>
            <w:right w:val="none" w:sz="0" w:space="0" w:color="auto"/>
          </w:divBdr>
        </w:div>
        <w:div w:id="1478062207">
          <w:marLeft w:val="0"/>
          <w:marRight w:val="0"/>
          <w:marTop w:val="0"/>
          <w:marBottom w:val="0"/>
          <w:divBdr>
            <w:top w:val="none" w:sz="0" w:space="0" w:color="auto"/>
            <w:left w:val="none" w:sz="0" w:space="0" w:color="auto"/>
            <w:bottom w:val="none" w:sz="0" w:space="0" w:color="auto"/>
            <w:right w:val="none" w:sz="0" w:space="0" w:color="auto"/>
          </w:divBdr>
        </w:div>
        <w:div w:id="1326668833">
          <w:marLeft w:val="0"/>
          <w:marRight w:val="0"/>
          <w:marTop w:val="0"/>
          <w:marBottom w:val="0"/>
          <w:divBdr>
            <w:top w:val="none" w:sz="0" w:space="0" w:color="auto"/>
            <w:left w:val="none" w:sz="0" w:space="0" w:color="auto"/>
            <w:bottom w:val="none" w:sz="0" w:space="0" w:color="auto"/>
            <w:right w:val="none" w:sz="0" w:space="0" w:color="auto"/>
          </w:divBdr>
        </w:div>
        <w:div w:id="2074766068">
          <w:marLeft w:val="0"/>
          <w:marRight w:val="0"/>
          <w:marTop w:val="0"/>
          <w:marBottom w:val="0"/>
          <w:divBdr>
            <w:top w:val="none" w:sz="0" w:space="0" w:color="auto"/>
            <w:left w:val="none" w:sz="0" w:space="0" w:color="auto"/>
            <w:bottom w:val="none" w:sz="0" w:space="0" w:color="auto"/>
            <w:right w:val="none" w:sz="0" w:space="0" w:color="auto"/>
          </w:divBdr>
        </w:div>
        <w:div w:id="835993447">
          <w:marLeft w:val="0"/>
          <w:marRight w:val="0"/>
          <w:marTop w:val="0"/>
          <w:marBottom w:val="0"/>
          <w:divBdr>
            <w:top w:val="none" w:sz="0" w:space="0" w:color="auto"/>
            <w:left w:val="none" w:sz="0" w:space="0" w:color="auto"/>
            <w:bottom w:val="none" w:sz="0" w:space="0" w:color="auto"/>
            <w:right w:val="none" w:sz="0" w:space="0" w:color="auto"/>
          </w:divBdr>
        </w:div>
        <w:div w:id="1649362671">
          <w:marLeft w:val="0"/>
          <w:marRight w:val="0"/>
          <w:marTop w:val="0"/>
          <w:marBottom w:val="0"/>
          <w:divBdr>
            <w:top w:val="none" w:sz="0" w:space="0" w:color="auto"/>
            <w:left w:val="none" w:sz="0" w:space="0" w:color="auto"/>
            <w:bottom w:val="none" w:sz="0" w:space="0" w:color="auto"/>
            <w:right w:val="none" w:sz="0" w:space="0" w:color="auto"/>
          </w:divBdr>
        </w:div>
        <w:div w:id="1503813605">
          <w:marLeft w:val="0"/>
          <w:marRight w:val="0"/>
          <w:marTop w:val="0"/>
          <w:marBottom w:val="0"/>
          <w:divBdr>
            <w:top w:val="none" w:sz="0" w:space="0" w:color="auto"/>
            <w:left w:val="none" w:sz="0" w:space="0" w:color="auto"/>
            <w:bottom w:val="none" w:sz="0" w:space="0" w:color="auto"/>
            <w:right w:val="none" w:sz="0" w:space="0" w:color="auto"/>
          </w:divBdr>
        </w:div>
        <w:div w:id="2127112465">
          <w:marLeft w:val="0"/>
          <w:marRight w:val="0"/>
          <w:marTop w:val="0"/>
          <w:marBottom w:val="0"/>
          <w:divBdr>
            <w:top w:val="none" w:sz="0" w:space="0" w:color="auto"/>
            <w:left w:val="none" w:sz="0" w:space="0" w:color="auto"/>
            <w:bottom w:val="none" w:sz="0" w:space="0" w:color="auto"/>
            <w:right w:val="none" w:sz="0" w:space="0" w:color="auto"/>
          </w:divBdr>
        </w:div>
        <w:div w:id="1971595671">
          <w:marLeft w:val="0"/>
          <w:marRight w:val="0"/>
          <w:marTop w:val="0"/>
          <w:marBottom w:val="0"/>
          <w:divBdr>
            <w:top w:val="none" w:sz="0" w:space="0" w:color="auto"/>
            <w:left w:val="none" w:sz="0" w:space="0" w:color="auto"/>
            <w:bottom w:val="none" w:sz="0" w:space="0" w:color="auto"/>
            <w:right w:val="none" w:sz="0" w:space="0" w:color="auto"/>
          </w:divBdr>
        </w:div>
        <w:div w:id="178157641">
          <w:marLeft w:val="0"/>
          <w:marRight w:val="0"/>
          <w:marTop w:val="0"/>
          <w:marBottom w:val="0"/>
          <w:divBdr>
            <w:top w:val="none" w:sz="0" w:space="0" w:color="auto"/>
            <w:left w:val="none" w:sz="0" w:space="0" w:color="auto"/>
            <w:bottom w:val="none" w:sz="0" w:space="0" w:color="auto"/>
            <w:right w:val="none" w:sz="0" w:space="0" w:color="auto"/>
          </w:divBdr>
        </w:div>
        <w:div w:id="609363961">
          <w:marLeft w:val="0"/>
          <w:marRight w:val="0"/>
          <w:marTop w:val="0"/>
          <w:marBottom w:val="0"/>
          <w:divBdr>
            <w:top w:val="none" w:sz="0" w:space="0" w:color="auto"/>
            <w:left w:val="none" w:sz="0" w:space="0" w:color="auto"/>
            <w:bottom w:val="none" w:sz="0" w:space="0" w:color="auto"/>
            <w:right w:val="none" w:sz="0" w:space="0" w:color="auto"/>
          </w:divBdr>
        </w:div>
        <w:div w:id="2107728584">
          <w:marLeft w:val="0"/>
          <w:marRight w:val="0"/>
          <w:marTop w:val="0"/>
          <w:marBottom w:val="0"/>
          <w:divBdr>
            <w:top w:val="none" w:sz="0" w:space="0" w:color="auto"/>
            <w:left w:val="none" w:sz="0" w:space="0" w:color="auto"/>
            <w:bottom w:val="none" w:sz="0" w:space="0" w:color="auto"/>
            <w:right w:val="none" w:sz="0" w:space="0" w:color="auto"/>
          </w:divBdr>
        </w:div>
        <w:div w:id="800077033">
          <w:marLeft w:val="0"/>
          <w:marRight w:val="0"/>
          <w:marTop w:val="0"/>
          <w:marBottom w:val="0"/>
          <w:divBdr>
            <w:top w:val="none" w:sz="0" w:space="0" w:color="auto"/>
            <w:left w:val="none" w:sz="0" w:space="0" w:color="auto"/>
            <w:bottom w:val="none" w:sz="0" w:space="0" w:color="auto"/>
            <w:right w:val="none" w:sz="0" w:space="0" w:color="auto"/>
          </w:divBdr>
        </w:div>
        <w:div w:id="1633049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2019-11-27T01:14:00Z</dcterms:created>
  <dcterms:modified xsi:type="dcterms:W3CDTF">2019-11-27T01:29:00Z</dcterms:modified>
</cp:coreProperties>
</file>